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43895863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　</w:t>
            </w:r>
            <w:r w:rsidR="001F5662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34014209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525F5A">
              <w:rPr>
                <w:rFonts w:hint="eastAsia"/>
                <w:sz w:val="22"/>
                <w:szCs w:val="22"/>
              </w:rPr>
              <w:t>３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4734A1D5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525F5A">
              <w:rPr>
                <w:rFonts w:hint="eastAsia"/>
                <w:sz w:val="22"/>
                <w:szCs w:val="22"/>
              </w:rPr>
              <w:t>医用画像管理システム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1BA76" w14:textId="77777777" w:rsidR="00333425" w:rsidRDefault="00333425" w:rsidP="00FD3104">
      <w:r>
        <w:separator/>
      </w:r>
    </w:p>
  </w:endnote>
  <w:endnote w:type="continuationSeparator" w:id="0">
    <w:p w14:paraId="1E666FF9" w14:textId="77777777" w:rsidR="00333425" w:rsidRDefault="00333425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5783" w14:textId="77777777" w:rsidR="00333425" w:rsidRDefault="00333425" w:rsidP="00FD3104">
      <w:r>
        <w:separator/>
      </w:r>
    </w:p>
  </w:footnote>
  <w:footnote w:type="continuationSeparator" w:id="0">
    <w:p w14:paraId="28D4B547" w14:textId="77777777" w:rsidR="00333425" w:rsidRDefault="00333425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5662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425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5F5A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0D2B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11</cp:revision>
  <cp:lastPrinted>2019-04-03T23:34:00Z</cp:lastPrinted>
  <dcterms:created xsi:type="dcterms:W3CDTF">2016-02-26T08:01:00Z</dcterms:created>
  <dcterms:modified xsi:type="dcterms:W3CDTF">2025-08-01T02:55:00Z</dcterms:modified>
</cp:coreProperties>
</file>